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5D60" w:rsidRDefault="007847D9" w:rsidP="00245D60">
      <w:pPr>
        <w:jc w:val="center"/>
        <w:rPr>
          <w:b/>
          <w:sz w:val="27"/>
          <w:szCs w:val="27"/>
        </w:rPr>
      </w:pP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752A119C" wp14:editId="69F292AB">
                <wp:simplePos x="0" y="0"/>
                <wp:positionH relativeFrom="column">
                  <wp:posOffset>148217</wp:posOffset>
                </wp:positionH>
                <wp:positionV relativeFrom="paragraph">
                  <wp:posOffset>1409171</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101341" w:rsidRPr="00EF55A2" w:rsidRDefault="00101341">
                            <w:r>
                              <w:t>17.1НЭ-11/</w:t>
                            </w:r>
                            <w:r w:rsidR="00F549A7">
                              <w:t>45</w:t>
                            </w:r>
                            <w:bookmarkStart w:id="0" w:name="_GoBack"/>
                            <w:bookmarkEnd w:id="0"/>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1.65pt;margin-top:110.95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" stroked="f">
                <v:fill opacity="0"/>
                <v:textbox>
                  <w:txbxContent>
                    <w:p w:rsidR="00101341" w:rsidRPr="00EF55A2" w:rsidRDefault="00101341">
                      <w:r>
                        <w:t>17.1НЭ-11/</w:t>
                      </w:r>
                      <w:r w:rsidR="00F549A7">
                        <w:t>45</w:t>
                      </w:r>
                      <w:bookmarkStart w:id="1" w:name="_GoBack"/>
                      <w:bookmarkEnd w:id="1"/>
                    </w:p>
                  </w:txbxContent>
                </v:textbox>
              </v:shape>
            </w:pict>
          </mc:Fallback>
        </mc:AlternateContent>
      </w: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19F193D9" wp14:editId="63C1AA9F">
                <wp:simplePos x="0" y="0"/>
                <wp:positionH relativeFrom="column">
                  <wp:posOffset>1822327</wp:posOffset>
                </wp:positionH>
                <wp:positionV relativeFrom="paragraph">
                  <wp:posOffset>1415293</wp:posOffset>
                </wp:positionV>
                <wp:extent cx="135191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101341" w:rsidRDefault="00F549A7" w:rsidP="007847D9">
                            <w:r>
                              <w:t>09</w:t>
                            </w:r>
                            <w:r w:rsidR="000D2028">
                              <w:t>.</w:t>
                            </w:r>
                            <w:r w:rsidR="00EF55A2">
                              <w:t>10</w:t>
                            </w:r>
                            <w:r w:rsidR="000D2028">
                              <w:t>.202</w:t>
                            </w:r>
                            <w:r w:rsidR="00EF55A2">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43.5pt;margin-top:111.45pt;width:106.45pt;height:2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" stroked="f">
                <v:fill opacity="0"/>
                <v:textbox>
                  <w:txbxContent>
                    <w:p w:rsidR="00101341" w:rsidRDefault="00F549A7" w:rsidP="007847D9">
                      <w:r>
                        <w:t>09</w:t>
                      </w:r>
                      <w:r w:rsidR="000D2028">
                        <w:t>.</w:t>
                      </w:r>
                      <w:r w:rsidR="00EF55A2">
                        <w:t>10</w:t>
                      </w:r>
                      <w:r w:rsidR="000D2028">
                        <w:t>.202</w:t>
                      </w:r>
                      <w:r w:rsidR="00EF55A2">
                        <w:t>3</w:t>
                      </w:r>
                    </w:p>
                  </w:txbxContent>
                </v:textbox>
              </v:shape>
            </w:pict>
          </mc:Fallback>
        </mc:AlternateContent>
      </w:r>
      <w:r w:rsidR="009C2262">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17BB77D8" wp14:editId="0DF16A65">
            <wp:simplePos x="0" y="0"/>
            <wp:positionH relativeFrom="column">
              <wp:posOffset>-1080135</wp:posOffset>
            </wp:positionH>
            <wp:positionV relativeFrom="paragraph">
              <wp:posOffset>-720090</wp:posOffset>
            </wp:positionV>
            <wp:extent cx="7578725" cy="2696845"/>
            <wp:effectExtent l="0" t="0" r="3175" b="825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78725" cy="2696845"/>
                    </a:xfrm>
                    <a:prstGeom prst="rect">
                      <a:avLst/>
                    </a:prstGeom>
                  </pic:spPr>
                </pic:pic>
              </a:graphicData>
            </a:graphic>
            <wp14:sizeRelH relativeFrom="page">
              <wp14:pctWidth>0</wp14:pctWidth>
            </wp14:sizeRelH>
            <wp14:sizeRelV relativeFrom="page">
              <wp14:pctHeight>0</wp14:pctHeight>
            </wp14:sizeRelV>
          </wp:anchor>
        </w:drawing>
      </w:r>
    </w:p>
    <w:p w:rsidR="00775D69" w:rsidRPr="00FE5077" w:rsidRDefault="00775D69" w:rsidP="00775D69">
      <w:pPr>
        <w:spacing w:after="0" w:line="240" w:lineRule="auto"/>
        <w:jc w:val="center"/>
        <w:outlineLvl w:val="0"/>
        <w:rPr>
          <w:rFonts w:ascii="Times New Roman" w:hAnsi="Times New Roman" w:cs="Times New Roman"/>
          <w:b/>
          <w:sz w:val="27"/>
          <w:szCs w:val="27"/>
        </w:rPr>
      </w:pPr>
      <w:r w:rsidRPr="00FE5077">
        <w:rPr>
          <w:rFonts w:ascii="Times New Roman" w:hAnsi="Times New Roman" w:cs="Times New Roman"/>
          <w:b/>
          <w:sz w:val="27"/>
          <w:szCs w:val="27"/>
        </w:rPr>
        <w:t>ИЗВЕЩЕНИЕ</w:t>
      </w:r>
    </w:p>
    <w:p w:rsidR="00775D69" w:rsidRPr="00FE5077" w:rsidRDefault="00775D69" w:rsidP="00775D69">
      <w:pPr>
        <w:spacing w:after="0" w:line="240" w:lineRule="auto"/>
        <w:jc w:val="center"/>
        <w:outlineLvl w:val="0"/>
        <w:rPr>
          <w:rFonts w:ascii="Times New Roman" w:hAnsi="Times New Roman" w:cs="Times New Roman"/>
          <w:b/>
          <w:sz w:val="27"/>
          <w:szCs w:val="27"/>
        </w:rPr>
      </w:pPr>
      <w:r w:rsidRPr="00FE5077">
        <w:rPr>
          <w:rFonts w:ascii="Times New Roman" w:hAnsi="Times New Roman" w:cs="Times New Roman"/>
          <w:b/>
          <w:sz w:val="27"/>
          <w:szCs w:val="27"/>
        </w:rPr>
        <w:t>о проведении запроса цен в электронной форме</w:t>
      </w:r>
      <w:r w:rsidR="00AE7011">
        <w:rPr>
          <w:rFonts w:ascii="Times New Roman" w:hAnsi="Times New Roman" w:cs="Times New Roman"/>
          <w:b/>
          <w:sz w:val="27"/>
          <w:szCs w:val="27"/>
        </w:rPr>
        <w:t xml:space="preserve"> </w:t>
      </w:r>
      <w:r w:rsidRPr="00FE5077">
        <w:rPr>
          <w:rFonts w:ascii="Times New Roman" w:hAnsi="Times New Roman" w:cs="Times New Roman"/>
          <w:b/>
          <w:sz w:val="27"/>
          <w:szCs w:val="27"/>
        </w:rPr>
        <w:t xml:space="preserve">на право заключения договора </w:t>
      </w:r>
      <w:r w:rsidR="00101341" w:rsidRPr="00FE5077">
        <w:rPr>
          <w:rFonts w:ascii="Times New Roman" w:hAnsi="Times New Roman" w:cs="Times New Roman"/>
          <w:b/>
          <w:sz w:val="27"/>
          <w:szCs w:val="27"/>
        </w:rPr>
        <w:t xml:space="preserve">поставки </w:t>
      </w:r>
      <w:r w:rsidR="00AE7011" w:rsidRPr="00AE7011">
        <w:rPr>
          <w:rFonts w:ascii="Times New Roman" w:hAnsi="Times New Roman" w:cs="Times New Roman"/>
          <w:b/>
          <w:sz w:val="27"/>
          <w:szCs w:val="27"/>
        </w:rPr>
        <w:t>антивирусного программного обеспечения</w:t>
      </w:r>
    </w:p>
    <w:p w:rsidR="00775D69" w:rsidRPr="00FE5077" w:rsidRDefault="00775D69" w:rsidP="00775D69">
      <w:pPr>
        <w:spacing w:after="0" w:line="240" w:lineRule="auto"/>
        <w:jc w:val="center"/>
        <w:outlineLvl w:val="0"/>
        <w:rPr>
          <w:rFonts w:ascii="Times New Roman" w:hAnsi="Times New Roman" w:cs="Times New Roman"/>
          <w:b/>
          <w:sz w:val="27"/>
          <w:szCs w:val="27"/>
        </w:rPr>
      </w:pPr>
    </w:p>
    <w:p w:rsidR="00775D69" w:rsidRPr="00FE5077" w:rsidRDefault="00775D69" w:rsidP="00AE7011">
      <w:pPr>
        <w:pStyle w:val="a5"/>
        <w:numPr>
          <w:ilvl w:val="0"/>
          <w:numId w:val="1"/>
        </w:numPr>
        <w:spacing w:before="0" w:line="240" w:lineRule="auto"/>
        <w:rPr>
          <w:sz w:val="27"/>
          <w:szCs w:val="27"/>
        </w:rPr>
      </w:pPr>
      <w:r w:rsidRPr="00FE5077">
        <w:rPr>
          <w:sz w:val="27"/>
          <w:szCs w:val="27"/>
        </w:rPr>
        <w:t xml:space="preserve">АО «НЭСК» [место нахождения: 350033, г.Краснодар, пер.Переправный, 13, e-mail: nesk@nesk.ru, телефон: (861)-992-70-00] как организатор и заказчик настоящим объявляет о проведении процедуры запроса цен в электронной форме (далее - ЗЦ) и приглашает исполнителей, к участию для заключения договора поставки </w:t>
      </w:r>
      <w:r w:rsidR="00AE7011" w:rsidRPr="00AE7011">
        <w:rPr>
          <w:sz w:val="27"/>
          <w:szCs w:val="27"/>
        </w:rPr>
        <w:t>антивирусного программного обеспечения</w:t>
      </w:r>
      <w:r w:rsidRPr="00FE5077">
        <w:rPr>
          <w:sz w:val="27"/>
          <w:szCs w:val="27"/>
        </w:rPr>
        <w:t>.</w:t>
      </w:r>
      <w:r w:rsidR="00AF16B5">
        <w:rPr>
          <w:sz w:val="27"/>
          <w:szCs w:val="27"/>
        </w:rPr>
        <w:t xml:space="preserve"> </w:t>
      </w:r>
      <w:r w:rsidR="009D0394" w:rsidRPr="003E6921">
        <w:rPr>
          <w:sz w:val="27"/>
          <w:szCs w:val="27"/>
        </w:rPr>
        <w:t>Участником закупки может быть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Настоящее Извещение о проведении запроса цен в электронной форме одновременно является и документацией о проведении запроса цен и именуется в дальнейшем «Документация о проведении запроса цен» или «Документация». </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Документация о проведении ЗЦ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hyperlink r:id="rId7" w:history="1">
        <w:r w:rsidR="00EF55A2" w:rsidRPr="00C0451F">
          <w:rPr>
            <w:rStyle w:val="a8"/>
            <w:sz w:val="27"/>
            <w:szCs w:val="27"/>
          </w:rPr>
          <w:t>www.</w:t>
        </w:r>
        <w:r w:rsidR="00EF55A2" w:rsidRPr="00C0451F">
          <w:rPr>
            <w:rStyle w:val="a8"/>
            <w:sz w:val="27"/>
            <w:szCs w:val="27"/>
            <w:lang w:val="en-US"/>
          </w:rPr>
          <w:t>torgi</w:t>
        </w:r>
        <w:r w:rsidR="00EF55A2" w:rsidRPr="00EF55A2">
          <w:rPr>
            <w:rStyle w:val="a8"/>
            <w:sz w:val="27"/>
            <w:szCs w:val="27"/>
          </w:rPr>
          <w:t>82</w:t>
        </w:r>
        <w:r w:rsidR="00EF55A2" w:rsidRPr="00C0451F">
          <w:rPr>
            <w:rStyle w:val="a8"/>
            <w:sz w:val="27"/>
            <w:szCs w:val="27"/>
          </w:rPr>
          <w:t>.ru</w:t>
        </w:r>
      </w:hyperlink>
      <w:r w:rsidRPr="00FE5077">
        <w:rPr>
          <w:sz w:val="27"/>
          <w:szCs w:val="27"/>
        </w:rPr>
        <w:t xml:space="preserve"> (далее – ЭТП) в соответствии с инструкциями и Регламентом ЭТП, </w:t>
      </w:r>
      <w:proofErr w:type="gramStart"/>
      <w:r w:rsidRPr="00FE5077">
        <w:rPr>
          <w:sz w:val="27"/>
          <w:szCs w:val="27"/>
        </w:rPr>
        <w:t>на</w:t>
      </w:r>
      <w:proofErr w:type="gramEnd"/>
      <w:r w:rsidRPr="00FE5077">
        <w:rPr>
          <w:sz w:val="27"/>
          <w:szCs w:val="27"/>
        </w:rPr>
        <w:t xml:space="preserve"> Официальном </w:t>
      </w:r>
      <w:proofErr w:type="gramStart"/>
      <w:r w:rsidRPr="00FE5077">
        <w:rPr>
          <w:sz w:val="27"/>
          <w:szCs w:val="27"/>
        </w:rPr>
        <w:t>сайте</w:t>
      </w:r>
      <w:proofErr w:type="gramEnd"/>
      <w:r w:rsidRPr="00FE5077">
        <w:rPr>
          <w:sz w:val="27"/>
          <w:szCs w:val="27"/>
        </w:rPr>
        <w:t xml:space="preserve"> </w:t>
      </w:r>
      <w:hyperlink r:id="rId8" w:history="1">
        <w:r w:rsidRPr="00FE5077">
          <w:rPr>
            <w:sz w:val="27"/>
            <w:szCs w:val="27"/>
          </w:rPr>
          <w:t>www.zakupki.gov.ru</w:t>
        </w:r>
      </w:hyperlink>
      <w:r w:rsidRPr="00FE5077">
        <w:rPr>
          <w:sz w:val="27"/>
          <w:szCs w:val="27"/>
        </w:rPr>
        <w:t xml:space="preserve">, а также в разделе «Закупки» на сайте АО «НЭСК» www.nesk.ru. </w:t>
      </w:r>
    </w:p>
    <w:p w:rsidR="00775D69" w:rsidRPr="00FE5077" w:rsidRDefault="00775D69" w:rsidP="00C27DC6">
      <w:pPr>
        <w:pStyle w:val="a5"/>
        <w:numPr>
          <w:ilvl w:val="0"/>
          <w:numId w:val="1"/>
        </w:numPr>
        <w:tabs>
          <w:tab w:val="clear" w:pos="1134"/>
          <w:tab w:val="num" w:pos="851"/>
        </w:tabs>
        <w:spacing w:before="0" w:line="240" w:lineRule="auto"/>
        <w:rPr>
          <w:sz w:val="27"/>
          <w:szCs w:val="27"/>
        </w:rPr>
      </w:pPr>
      <w:r w:rsidRPr="00FE5077">
        <w:rPr>
          <w:sz w:val="27"/>
          <w:szCs w:val="27"/>
        </w:rPr>
        <w:t>Предмет договора, а именно наименование и описание товара, требования к товару, количество, место поставки товара и другие существенные условия изложены в Техническом задании (Приложение 2) к настоящему запросу цен.</w:t>
      </w:r>
    </w:p>
    <w:p w:rsidR="00775D69" w:rsidRPr="00FE5077" w:rsidRDefault="00775D69" w:rsidP="00AE7011">
      <w:pPr>
        <w:pStyle w:val="a5"/>
        <w:numPr>
          <w:ilvl w:val="0"/>
          <w:numId w:val="1"/>
        </w:numPr>
        <w:tabs>
          <w:tab w:val="left" w:pos="851"/>
        </w:tabs>
        <w:spacing w:before="0" w:line="240" w:lineRule="auto"/>
        <w:rPr>
          <w:sz w:val="27"/>
          <w:szCs w:val="27"/>
        </w:rPr>
      </w:pPr>
      <w:r w:rsidRPr="00FE5077">
        <w:rPr>
          <w:sz w:val="27"/>
          <w:szCs w:val="27"/>
        </w:rPr>
        <w:t xml:space="preserve">Срок поставки: </w:t>
      </w:r>
      <w:r w:rsidR="009D0394">
        <w:rPr>
          <w:sz w:val="27"/>
          <w:szCs w:val="27"/>
        </w:rPr>
        <w:t>п</w:t>
      </w:r>
      <w:r w:rsidR="00AE7011" w:rsidRPr="00AE7011">
        <w:rPr>
          <w:sz w:val="27"/>
          <w:szCs w:val="27"/>
        </w:rPr>
        <w:t xml:space="preserve">ередача неисключительных прав осуществляется в течение 5 (пяти) рабочих дней  с момента подписания </w:t>
      </w:r>
      <w:r w:rsidR="00AE7011">
        <w:rPr>
          <w:sz w:val="27"/>
          <w:szCs w:val="27"/>
        </w:rPr>
        <w:t>Д</w:t>
      </w:r>
      <w:r w:rsidR="00AE7011" w:rsidRPr="00AE7011">
        <w:rPr>
          <w:sz w:val="27"/>
          <w:szCs w:val="27"/>
        </w:rPr>
        <w:t>оговора</w:t>
      </w:r>
      <w:r w:rsidRPr="00FE5077">
        <w:rPr>
          <w:sz w:val="27"/>
          <w:szCs w:val="27"/>
        </w:rPr>
        <w:t>.</w:t>
      </w:r>
    </w:p>
    <w:p w:rsidR="00775D69" w:rsidRPr="002C455C" w:rsidRDefault="00775D69" w:rsidP="00AE7011">
      <w:pPr>
        <w:pStyle w:val="a5"/>
        <w:numPr>
          <w:ilvl w:val="0"/>
          <w:numId w:val="1"/>
        </w:numPr>
        <w:tabs>
          <w:tab w:val="clear" w:pos="1134"/>
          <w:tab w:val="num" w:pos="851"/>
        </w:tabs>
        <w:spacing w:before="0" w:line="240" w:lineRule="auto"/>
        <w:rPr>
          <w:sz w:val="27"/>
          <w:szCs w:val="27"/>
        </w:rPr>
      </w:pPr>
      <w:r w:rsidRPr="002C455C">
        <w:rPr>
          <w:sz w:val="27"/>
          <w:szCs w:val="27"/>
        </w:rPr>
        <w:t>Оплата осуществляется в следующем порядке:</w:t>
      </w:r>
      <w:r w:rsidR="007212B3" w:rsidRPr="002C455C">
        <w:rPr>
          <w:sz w:val="27"/>
          <w:szCs w:val="27"/>
        </w:rPr>
        <w:t xml:space="preserve"> </w:t>
      </w:r>
      <w:r w:rsidR="00AE7011" w:rsidRPr="00AE7011">
        <w:rPr>
          <w:sz w:val="27"/>
          <w:szCs w:val="27"/>
        </w:rPr>
        <w:t>в течение 7 (семи) рабочих дней с момента подписания Сторонами акта приема-передачи прав</w:t>
      </w:r>
      <w:r w:rsidR="007212B3" w:rsidRPr="002C455C">
        <w:rPr>
          <w:sz w:val="27"/>
          <w:szCs w:val="27"/>
        </w:rPr>
        <w:t>.</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lastRenderedPageBreak/>
        <w:t>Начальная (</w:t>
      </w:r>
      <w:r w:rsidR="009D52C1" w:rsidRPr="00FE5077">
        <w:rPr>
          <w:sz w:val="27"/>
          <w:szCs w:val="27"/>
        </w:rPr>
        <w:t>максимальная</w:t>
      </w:r>
      <w:r w:rsidRPr="00FE5077">
        <w:rPr>
          <w:sz w:val="27"/>
          <w:szCs w:val="27"/>
        </w:rPr>
        <w:t xml:space="preserve">) цена составляет: </w:t>
      </w:r>
      <w:r w:rsidR="00EF55A2" w:rsidRPr="00C12C57">
        <w:t>1 478 209</w:t>
      </w:r>
      <w:r w:rsidRPr="00FE5077">
        <w:rPr>
          <w:sz w:val="27"/>
          <w:szCs w:val="27"/>
        </w:rPr>
        <w:t>,</w:t>
      </w:r>
      <w:r w:rsidR="00001DD8">
        <w:rPr>
          <w:sz w:val="27"/>
          <w:szCs w:val="27"/>
        </w:rPr>
        <w:t>5</w:t>
      </w:r>
      <w:r w:rsidR="00AE7011">
        <w:rPr>
          <w:sz w:val="27"/>
          <w:szCs w:val="27"/>
        </w:rPr>
        <w:t>0</w:t>
      </w:r>
      <w:r w:rsidRPr="00FE5077">
        <w:rPr>
          <w:sz w:val="27"/>
          <w:szCs w:val="27"/>
        </w:rPr>
        <w:t xml:space="preserve"> руб. </w:t>
      </w:r>
      <w:r w:rsidR="00AE7011">
        <w:rPr>
          <w:sz w:val="27"/>
          <w:szCs w:val="27"/>
        </w:rPr>
        <w:t>(</w:t>
      </w:r>
      <w:r w:rsidRPr="00FE5077">
        <w:rPr>
          <w:sz w:val="27"/>
          <w:szCs w:val="27"/>
        </w:rPr>
        <w:t>НДС</w:t>
      </w:r>
      <w:r w:rsidR="007B3985">
        <w:rPr>
          <w:sz w:val="27"/>
          <w:szCs w:val="27"/>
        </w:rPr>
        <w:t xml:space="preserve"> </w:t>
      </w:r>
      <w:r w:rsidR="00AE7011">
        <w:rPr>
          <w:sz w:val="27"/>
          <w:szCs w:val="27"/>
        </w:rPr>
        <w:t>не облагается</w:t>
      </w:r>
      <w:r w:rsidR="007B3985">
        <w:rPr>
          <w:sz w:val="27"/>
          <w:szCs w:val="27"/>
        </w:rPr>
        <w:t>)</w:t>
      </w:r>
      <w:r w:rsidRPr="00FE5077">
        <w:rPr>
          <w:sz w:val="27"/>
          <w:szCs w:val="27"/>
        </w:rPr>
        <w:t>.</w:t>
      </w:r>
      <w:r w:rsidR="007212B3" w:rsidRPr="00FE5077">
        <w:rPr>
          <w:sz w:val="27"/>
          <w:szCs w:val="27"/>
        </w:rPr>
        <w:t xml:space="preserve"> </w:t>
      </w:r>
    </w:p>
    <w:p w:rsidR="00775D69" w:rsidRPr="00C4297F"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Предложение подается в электронном виде через ЭТП в соответствии с инструкциями и Регламентом ЭТП </w:t>
      </w:r>
      <w:r w:rsidR="00715756" w:rsidRPr="00FE5077">
        <w:rPr>
          <w:sz w:val="27"/>
          <w:szCs w:val="27"/>
          <w:highlight w:val="yellow"/>
        </w:rPr>
        <w:t xml:space="preserve">до </w:t>
      </w:r>
      <w:r w:rsidR="0002141A">
        <w:rPr>
          <w:sz w:val="27"/>
          <w:szCs w:val="27"/>
          <w:highlight w:val="yellow"/>
        </w:rPr>
        <w:t>10</w:t>
      </w:r>
      <w:r w:rsidR="00715756" w:rsidRPr="00FE5077">
        <w:rPr>
          <w:sz w:val="27"/>
          <w:szCs w:val="27"/>
          <w:highlight w:val="yellow"/>
        </w:rPr>
        <w:t xml:space="preserve">:00 </w:t>
      </w:r>
      <w:proofErr w:type="spellStart"/>
      <w:proofErr w:type="gramStart"/>
      <w:r w:rsidR="00715756" w:rsidRPr="00FE5077">
        <w:rPr>
          <w:sz w:val="27"/>
          <w:szCs w:val="27"/>
          <w:highlight w:val="yellow"/>
        </w:rPr>
        <w:t>мск</w:t>
      </w:r>
      <w:proofErr w:type="spellEnd"/>
      <w:proofErr w:type="gramEnd"/>
      <w:r w:rsidR="00715756" w:rsidRPr="00FE5077">
        <w:rPr>
          <w:sz w:val="27"/>
          <w:szCs w:val="27"/>
          <w:highlight w:val="yellow"/>
        </w:rPr>
        <w:t xml:space="preserve"> </w:t>
      </w:r>
      <w:r w:rsidR="00F549A7">
        <w:rPr>
          <w:sz w:val="27"/>
          <w:szCs w:val="27"/>
          <w:highlight w:val="yellow"/>
        </w:rPr>
        <w:t>16</w:t>
      </w:r>
      <w:r w:rsidR="00A05B6C" w:rsidRPr="00FE5077">
        <w:rPr>
          <w:sz w:val="27"/>
          <w:szCs w:val="27"/>
          <w:highlight w:val="yellow"/>
        </w:rPr>
        <w:t>.</w:t>
      </w:r>
      <w:r w:rsidR="00EF55A2" w:rsidRPr="00EF55A2">
        <w:rPr>
          <w:sz w:val="27"/>
          <w:szCs w:val="27"/>
          <w:highlight w:val="yellow"/>
        </w:rPr>
        <w:t>10</w:t>
      </w:r>
      <w:r w:rsidRPr="00FE5077">
        <w:rPr>
          <w:sz w:val="27"/>
          <w:szCs w:val="27"/>
          <w:highlight w:val="yellow"/>
        </w:rPr>
        <w:t>.20</w:t>
      </w:r>
      <w:r w:rsidR="00A05B6C" w:rsidRPr="00FE5077">
        <w:rPr>
          <w:sz w:val="27"/>
          <w:szCs w:val="27"/>
        </w:rPr>
        <w:t>2</w:t>
      </w:r>
      <w:r w:rsidR="00EF55A2" w:rsidRPr="00EF55A2">
        <w:rPr>
          <w:sz w:val="27"/>
          <w:szCs w:val="27"/>
        </w:rPr>
        <w:t>3</w:t>
      </w:r>
      <w:r w:rsidRPr="00C4297F">
        <w:rPr>
          <w:sz w:val="27"/>
          <w:szCs w:val="27"/>
        </w:rPr>
        <w:t>.</w:t>
      </w:r>
    </w:p>
    <w:p w:rsidR="00775D69" w:rsidRPr="00C4297F" w:rsidRDefault="00775D69" w:rsidP="00775D69">
      <w:pPr>
        <w:pStyle w:val="a5"/>
        <w:numPr>
          <w:ilvl w:val="0"/>
          <w:numId w:val="1"/>
        </w:numPr>
        <w:tabs>
          <w:tab w:val="clear" w:pos="1134"/>
          <w:tab w:val="num" w:pos="851"/>
        </w:tabs>
        <w:spacing w:before="0" w:line="240" w:lineRule="auto"/>
        <w:rPr>
          <w:sz w:val="27"/>
          <w:szCs w:val="27"/>
        </w:rPr>
      </w:pPr>
      <w:r w:rsidRPr="00C4297F">
        <w:rPr>
          <w:sz w:val="27"/>
          <w:szCs w:val="27"/>
        </w:rPr>
        <w:t>ЗЦ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Поставщик имеет право подать только одно предложение. В случае подачи исполнителем нескольких предложений все они будут отклонены без рассмотрения по существу.</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Предложение должно быть подано на русском языке согласно Приложению 1. Допускается включение дополнительных пунктов, необходимых для более детального пояснения условий или пунктов предложения. Все цены должны быть выражены в российских рублях.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Все цены в заявке должны включать все налоги и другие обязательные платежи, стоимость всех сопутствующих работ (услуг), а также все скидки, предлагаемые исполнителем.</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По результатам проведения данного ЗЦ с победителем будет заключен договор, по прилагаемой форме (Приложение 3).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 Указание меньшего срока может быть основанием для отклонения такого предложения.</w:t>
      </w:r>
    </w:p>
    <w:p w:rsidR="00775D69" w:rsidRPr="00C4297F" w:rsidRDefault="009D0394"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Не допускается подача предложений на отдельные позиции или часть объема по какой-либо из позиций перечня товара, указанного в техническом задании.</w:t>
      </w:r>
    </w:p>
    <w:p w:rsidR="00775D69" w:rsidRPr="00EF55A2"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Участник 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EF55A2" w:rsidRPr="00C4297F" w:rsidRDefault="00EF55A2" w:rsidP="00775D69">
      <w:pPr>
        <w:pStyle w:val="a5"/>
        <w:numPr>
          <w:ilvl w:val="0"/>
          <w:numId w:val="1"/>
        </w:numPr>
        <w:tabs>
          <w:tab w:val="clear" w:pos="1134"/>
          <w:tab w:val="num" w:pos="851"/>
          <w:tab w:val="left" w:pos="993"/>
        </w:tabs>
        <w:spacing w:before="0" w:line="240" w:lineRule="auto"/>
        <w:rPr>
          <w:sz w:val="27"/>
          <w:szCs w:val="27"/>
        </w:rPr>
      </w:pPr>
      <w:proofErr w:type="gramStart"/>
      <w:r>
        <w:rPr>
          <w:sz w:val="27"/>
          <w:szCs w:val="27"/>
        </w:rPr>
        <w:t>Участник не должен находиться в процессе ликвидации; должно отсутствовать вступившее в законную силу решение арбитражного суда о признании Участника конкурса банкротом и об открытии конкурсного производства; на имущество Участника закупки, в части существенной для исполнения Договора, не должен быть наложен арест; экономическая деятельность Участника закупки не должна быть приостановлена (для юридического лица, индивидуального предпринимателя).</w:t>
      </w:r>
      <w:proofErr w:type="gramEnd"/>
    </w:p>
    <w:p w:rsidR="00775D69"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Участник не должен числиться в Реестре недобросовестных исполнителей,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AE7011" w:rsidRPr="00C4297F" w:rsidRDefault="009D0394" w:rsidP="00AE7011">
      <w:pPr>
        <w:pStyle w:val="a5"/>
        <w:numPr>
          <w:ilvl w:val="0"/>
          <w:numId w:val="1"/>
        </w:numPr>
        <w:tabs>
          <w:tab w:val="left" w:pos="993"/>
        </w:tabs>
        <w:spacing w:before="0" w:line="240" w:lineRule="auto"/>
        <w:rPr>
          <w:sz w:val="27"/>
          <w:szCs w:val="27"/>
        </w:rPr>
      </w:pPr>
      <w:r w:rsidRPr="00AE7011">
        <w:rPr>
          <w:sz w:val="27"/>
          <w:szCs w:val="27"/>
        </w:rPr>
        <w:t xml:space="preserve">Участник </w:t>
      </w:r>
      <w:r>
        <w:rPr>
          <w:sz w:val="27"/>
          <w:szCs w:val="27"/>
        </w:rPr>
        <w:t>должен</w:t>
      </w:r>
      <w:r w:rsidRPr="00AE7011">
        <w:rPr>
          <w:sz w:val="27"/>
          <w:szCs w:val="27"/>
        </w:rPr>
        <w:t xml:space="preserve"> обладат</w:t>
      </w:r>
      <w:r>
        <w:rPr>
          <w:sz w:val="27"/>
          <w:szCs w:val="27"/>
        </w:rPr>
        <w:t>ь</w:t>
      </w:r>
      <w:r w:rsidRPr="00AE7011">
        <w:rPr>
          <w:sz w:val="27"/>
          <w:szCs w:val="27"/>
        </w:rPr>
        <w:t xml:space="preserve"> всеми законными основаниями передавать права на использование ПО (подтверждается предоставлением надлежаще заверенной копии лицензионного договора с Правообладателем)</w:t>
      </w:r>
      <w:r>
        <w:rPr>
          <w:sz w:val="27"/>
          <w:szCs w:val="27"/>
        </w:rPr>
        <w:t>.</w:t>
      </w:r>
    </w:p>
    <w:p w:rsidR="00775D69" w:rsidRPr="00C4297F" w:rsidRDefault="00775D69" w:rsidP="004A39D6">
      <w:pPr>
        <w:pStyle w:val="a5"/>
        <w:numPr>
          <w:ilvl w:val="0"/>
          <w:numId w:val="1"/>
        </w:numPr>
        <w:tabs>
          <w:tab w:val="left" w:pos="993"/>
        </w:tabs>
        <w:spacing w:before="0" w:line="240" w:lineRule="auto"/>
        <w:rPr>
          <w:sz w:val="27"/>
          <w:szCs w:val="27"/>
        </w:rPr>
      </w:pPr>
      <w:r w:rsidRPr="00C4297F">
        <w:rPr>
          <w:sz w:val="27"/>
          <w:szCs w:val="27"/>
        </w:rPr>
        <w:lastRenderedPageBreak/>
        <w:t xml:space="preserve">Единственным критерием для определения победителя является наименьшая </w:t>
      </w:r>
      <w:r w:rsidR="00BE289A" w:rsidRPr="00C4297F">
        <w:rPr>
          <w:sz w:val="27"/>
          <w:szCs w:val="27"/>
        </w:rPr>
        <w:t>стоимость</w:t>
      </w:r>
      <w:r w:rsidR="004A39D6" w:rsidRPr="00C4297F">
        <w:rPr>
          <w:sz w:val="27"/>
          <w:szCs w:val="27"/>
        </w:rPr>
        <w:tab/>
      </w:r>
      <w:r w:rsidR="00BE289A" w:rsidRPr="00C4297F">
        <w:rPr>
          <w:sz w:val="27"/>
          <w:szCs w:val="27"/>
        </w:rPr>
        <w:t>предложения</w:t>
      </w:r>
      <w:r w:rsidR="004A39D6" w:rsidRPr="00C4297F">
        <w:rPr>
          <w:sz w:val="27"/>
          <w:szCs w:val="27"/>
        </w:rPr>
        <w:t xml:space="preserve"> </w:t>
      </w:r>
      <w:r w:rsidRPr="00C4297F">
        <w:rPr>
          <w:sz w:val="27"/>
          <w:szCs w:val="27"/>
        </w:rPr>
        <w:t>в соответствии со спецификацией, при условии соответствия самой заявки условиям настоящего запроса цен.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Поставщик 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ЗЦ.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При проведении запроса цен  Закупочная комиссия вправе в соответствии с нормами, установленными Положением о </w:t>
      </w:r>
      <w:r w:rsidR="00EF55A2">
        <w:rPr>
          <w:sz w:val="27"/>
          <w:szCs w:val="27"/>
        </w:rPr>
        <w:t>закупках АО «НЭСК»,</w:t>
      </w:r>
      <w:r w:rsidRPr="00C4297F">
        <w:rPr>
          <w:sz w:val="27"/>
          <w:szCs w:val="27"/>
        </w:rPr>
        <w:t xml:space="preserve"> принять решение о проведении процедуры понижения цены – переторжки.</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bookmarkStart w:id="2" w:name="_Ref861201"/>
      <w:r w:rsidRPr="00C4297F">
        <w:rPr>
          <w:sz w:val="27"/>
          <w:szCs w:val="27"/>
        </w:rPr>
        <w:t>В составе заявки необходимо представить следующий пакет документов:</w:t>
      </w:r>
      <w:bookmarkEnd w:id="2"/>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Заявку участника ЗЦ по форме (Приложение 1);</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Заверенные исполнителем копии учредительных документов;</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Заверенную исполнителем копию свидетельства о постановке на учет в налоговом органе;</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Заверенную исполнителем копию свидетельства о регистрации исполнителя в качестве юридического лица (индивидуального предпринимателя), подтверждающего регистрацию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Выписку из единого реестра юридических лиц, полученную не ранее, чем за месяц до публикации настоящего извещения,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Анкету участника ЗЦ по форме (Приложение 4);</w:t>
      </w:r>
    </w:p>
    <w:p w:rsidR="00775D69" w:rsidRDefault="009D0394"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Если участник соответствует критериям отнесения к субъектам малого и среднего предпринимательства, установленным статьей 4 Федерального закона от 24 июля 2007 г. №209-ФЗ «О развитии малого и среднего предпринимательства в Российской Федерации», декларацию о соответствии таким критериям по установленной в настоящей закупочной документации форме (Приложение 5);</w:t>
      </w:r>
    </w:p>
    <w:p w:rsidR="00AE7011" w:rsidRPr="00C4297F" w:rsidRDefault="00473F1F" w:rsidP="00473F1F">
      <w:pPr>
        <w:numPr>
          <w:ilvl w:val="1"/>
          <w:numId w:val="1"/>
        </w:numPr>
        <w:tabs>
          <w:tab w:val="left" w:pos="1276"/>
        </w:tabs>
        <w:spacing w:after="0" w:line="240" w:lineRule="auto"/>
        <w:ind w:left="0" w:firstLine="567"/>
        <w:jc w:val="both"/>
        <w:rPr>
          <w:rFonts w:ascii="Times New Roman" w:hAnsi="Times New Roman" w:cs="Times New Roman"/>
          <w:sz w:val="27"/>
          <w:szCs w:val="27"/>
        </w:rPr>
      </w:pPr>
      <w:r>
        <w:rPr>
          <w:rFonts w:ascii="Times New Roman" w:hAnsi="Times New Roman" w:cs="Times New Roman"/>
          <w:sz w:val="27"/>
          <w:szCs w:val="27"/>
        </w:rPr>
        <w:t>Копию</w:t>
      </w:r>
      <w:r w:rsidR="00AE7011" w:rsidRPr="00AE7011">
        <w:rPr>
          <w:rFonts w:ascii="Times New Roman" w:hAnsi="Times New Roman" w:cs="Times New Roman"/>
          <w:sz w:val="27"/>
          <w:szCs w:val="27"/>
        </w:rPr>
        <w:t xml:space="preserve"> лицензионного договора с Правообладателем</w:t>
      </w:r>
      <w:r>
        <w:rPr>
          <w:rFonts w:ascii="Times New Roman" w:hAnsi="Times New Roman" w:cs="Times New Roman"/>
          <w:sz w:val="27"/>
          <w:szCs w:val="27"/>
        </w:rPr>
        <w:t>.</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Организатор вправе отклонить предложение участника, в случае не предоставления документов, указанных в п. </w:t>
      </w:r>
      <w:r w:rsidR="00EF55A2">
        <w:rPr>
          <w:sz w:val="27"/>
          <w:szCs w:val="27"/>
        </w:rPr>
        <w:t>23</w:t>
      </w:r>
      <w:r w:rsidRPr="00C4297F">
        <w:rPr>
          <w:sz w:val="27"/>
          <w:szCs w:val="27"/>
        </w:rPr>
        <w:t xml:space="preserve"> настоящего извещения.</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lastRenderedPageBreak/>
        <w:t>В случае если подавшие предложения исполнителем удовлетворяют любому из следующих условий:</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t>-</w:t>
      </w:r>
      <w:r w:rsidRPr="00C4297F">
        <w:rPr>
          <w:sz w:val="27"/>
          <w:szCs w:val="27"/>
        </w:rPr>
        <w:tab/>
      </w:r>
      <w:r w:rsidRPr="00C4297F">
        <w:rPr>
          <w:sz w:val="27"/>
          <w:szCs w:val="27"/>
          <w:lang w:val="ru-RU"/>
        </w:rPr>
        <w:t>в</w:t>
      </w:r>
      <w:r w:rsidRPr="00C4297F">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t>-</w:t>
      </w:r>
      <w:r w:rsidRPr="00C4297F">
        <w:rPr>
          <w:sz w:val="27"/>
          <w:szCs w:val="27"/>
        </w:rPr>
        <w:tab/>
      </w:r>
      <w:r w:rsidRPr="00C4297F">
        <w:rPr>
          <w:sz w:val="27"/>
          <w:szCs w:val="27"/>
          <w:lang w:val="ru-RU"/>
        </w:rPr>
        <w:t>о</w:t>
      </w:r>
      <w:r w:rsidRPr="00C4297F">
        <w:rPr>
          <w:sz w:val="27"/>
          <w:szCs w:val="27"/>
        </w:rPr>
        <w:t>дна из компаний владеет более чем 50% другой;</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t>-</w:t>
      </w:r>
      <w:r w:rsidRPr="00C4297F">
        <w:rPr>
          <w:sz w:val="27"/>
          <w:szCs w:val="27"/>
        </w:rPr>
        <w:tab/>
      </w:r>
      <w:r w:rsidRPr="00C4297F">
        <w:rPr>
          <w:sz w:val="27"/>
          <w:szCs w:val="27"/>
          <w:lang w:val="ru-RU"/>
        </w:rPr>
        <w:t>исполнительный</w:t>
      </w:r>
      <w:r w:rsidRPr="00C4297F">
        <w:rPr>
          <w:sz w:val="27"/>
          <w:szCs w:val="27"/>
        </w:rPr>
        <w:t xml:space="preserve"> орган один и тот же, </w:t>
      </w:r>
    </w:p>
    <w:p w:rsidR="00775D69" w:rsidRPr="00C4297F" w:rsidRDefault="00775D69" w:rsidP="00775D69">
      <w:pPr>
        <w:pStyle w:val="a5"/>
        <w:spacing w:before="0" w:line="240" w:lineRule="auto"/>
        <w:rPr>
          <w:sz w:val="27"/>
          <w:szCs w:val="27"/>
        </w:rPr>
      </w:pPr>
      <w:r w:rsidRPr="00C4297F">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Если хотя бы по одному требованию предложение участника не удовлетворяет условиям запроса цен, оно может быть отклонено.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Организатор закупки вправе потребовать у участника запроса цен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Предполагается, что подведение итогов ЗЦ и подписание протокола по оценке заявок и выбору победителя будет осуществлено </w:t>
      </w:r>
      <w:r w:rsidR="00715756" w:rsidRPr="00C4297F">
        <w:rPr>
          <w:sz w:val="27"/>
          <w:szCs w:val="27"/>
          <w:highlight w:val="yellow"/>
        </w:rPr>
        <w:t xml:space="preserve">с </w:t>
      </w:r>
      <w:r w:rsidR="00F549A7">
        <w:rPr>
          <w:sz w:val="27"/>
          <w:szCs w:val="27"/>
          <w:highlight w:val="yellow"/>
        </w:rPr>
        <w:t>16</w:t>
      </w:r>
      <w:r w:rsidRPr="00C4297F">
        <w:rPr>
          <w:sz w:val="27"/>
          <w:szCs w:val="27"/>
          <w:highlight w:val="yellow"/>
        </w:rPr>
        <w:t>.</w:t>
      </w:r>
      <w:r w:rsidR="00EF55A2">
        <w:rPr>
          <w:sz w:val="27"/>
          <w:szCs w:val="27"/>
          <w:highlight w:val="yellow"/>
        </w:rPr>
        <w:t>10</w:t>
      </w:r>
      <w:r w:rsidRPr="00C4297F">
        <w:rPr>
          <w:sz w:val="27"/>
          <w:szCs w:val="27"/>
          <w:highlight w:val="yellow"/>
        </w:rPr>
        <w:t>.20</w:t>
      </w:r>
      <w:r w:rsidR="00B6319D" w:rsidRPr="00C4297F">
        <w:rPr>
          <w:sz w:val="27"/>
          <w:szCs w:val="27"/>
          <w:highlight w:val="yellow"/>
        </w:rPr>
        <w:t>2</w:t>
      </w:r>
      <w:r w:rsidR="00EF55A2">
        <w:rPr>
          <w:sz w:val="27"/>
          <w:szCs w:val="27"/>
          <w:highlight w:val="yellow"/>
        </w:rPr>
        <w:t>3</w:t>
      </w:r>
      <w:r w:rsidR="00715756" w:rsidRPr="00C4297F">
        <w:rPr>
          <w:sz w:val="27"/>
          <w:szCs w:val="27"/>
          <w:highlight w:val="yellow"/>
        </w:rPr>
        <w:t xml:space="preserve"> г. по </w:t>
      </w:r>
      <w:r w:rsidR="00F549A7">
        <w:rPr>
          <w:sz w:val="27"/>
          <w:szCs w:val="27"/>
          <w:highlight w:val="yellow"/>
        </w:rPr>
        <w:t>23</w:t>
      </w:r>
      <w:r w:rsidRPr="00C4297F">
        <w:rPr>
          <w:sz w:val="27"/>
          <w:szCs w:val="27"/>
          <w:highlight w:val="yellow"/>
        </w:rPr>
        <w:t>.</w:t>
      </w:r>
      <w:r w:rsidR="00EF55A2">
        <w:rPr>
          <w:sz w:val="27"/>
          <w:szCs w:val="27"/>
          <w:highlight w:val="yellow"/>
        </w:rPr>
        <w:t>10</w:t>
      </w:r>
      <w:r w:rsidR="00A05B6C" w:rsidRPr="00C4297F">
        <w:rPr>
          <w:sz w:val="27"/>
          <w:szCs w:val="27"/>
          <w:highlight w:val="yellow"/>
        </w:rPr>
        <w:t>.202</w:t>
      </w:r>
      <w:r w:rsidR="00EF55A2">
        <w:rPr>
          <w:sz w:val="27"/>
          <w:szCs w:val="27"/>
          <w:highlight w:val="yellow"/>
        </w:rPr>
        <w:t>3</w:t>
      </w:r>
      <w:r w:rsidRPr="00C4297F">
        <w:rPr>
          <w:sz w:val="27"/>
          <w:szCs w:val="27"/>
          <w:highlight w:val="yellow"/>
        </w:rPr>
        <w:t xml:space="preserve"> г</w:t>
      </w:r>
      <w:r w:rsidRPr="00C4297F">
        <w:rPr>
          <w:sz w:val="27"/>
          <w:szCs w:val="27"/>
        </w:rPr>
        <w:t>. Организатор запроса цен вправе, по решению закупочной комиссии, при необходимости, изменить данный срок.</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 xml:space="preserve">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w:t>
      </w:r>
      <w:r w:rsidR="009D0394" w:rsidRPr="00C4297F">
        <w:rPr>
          <w:sz w:val="27"/>
          <w:szCs w:val="27"/>
        </w:rPr>
        <w:t xml:space="preserve">Участник, занявший в итоговой ранжировке второе место сможет претендовать на победу. </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Организатор ЗЦ обязуется в течение 3 рабочих дней с момента поступления запроса от Участника ответить на любой вопрос, который он получит не позднее, чем за 3 дня до истечения срока подачи предложений.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Указанные на ЭТП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lastRenderedPageBreak/>
        <w:t>Контактные лица и исполнители:</w:t>
      </w:r>
    </w:p>
    <w:p w:rsidR="00775D69" w:rsidRPr="00C4297F" w:rsidRDefault="00775D69" w:rsidP="00AA19A3">
      <w:pPr>
        <w:pStyle w:val="a5"/>
        <w:numPr>
          <w:ilvl w:val="1"/>
          <w:numId w:val="1"/>
        </w:numPr>
        <w:tabs>
          <w:tab w:val="num" w:pos="851"/>
          <w:tab w:val="left" w:pos="1276"/>
        </w:tabs>
        <w:spacing w:before="0" w:line="240" w:lineRule="auto"/>
        <w:ind w:left="0" w:firstLine="567"/>
        <w:rPr>
          <w:sz w:val="27"/>
          <w:szCs w:val="27"/>
        </w:rPr>
      </w:pPr>
      <w:r w:rsidRPr="00C4297F">
        <w:rPr>
          <w:sz w:val="27"/>
          <w:szCs w:val="27"/>
        </w:rPr>
        <w:t xml:space="preserve">Ответственный исполнитель по вопросам Технического задания: </w:t>
      </w:r>
      <w:r w:rsidR="00EF55A2">
        <w:rPr>
          <w:sz w:val="27"/>
          <w:szCs w:val="27"/>
        </w:rPr>
        <w:t>начальник</w:t>
      </w:r>
      <w:r w:rsidR="00473F1F" w:rsidRPr="0047474F">
        <w:rPr>
          <w:sz w:val="27"/>
          <w:szCs w:val="27"/>
        </w:rPr>
        <w:t xml:space="preserve"> отдела по работе с IT-активами АО "НЭСК" Гринева Елена Николаевна, телефон: 8-861-992-70-00 (90-80)</w:t>
      </w:r>
      <w:r w:rsidRPr="00C4297F">
        <w:rPr>
          <w:sz w:val="27"/>
          <w:szCs w:val="27"/>
        </w:rPr>
        <w:t>.</w:t>
      </w:r>
    </w:p>
    <w:p w:rsidR="00775D69" w:rsidRPr="00C4297F" w:rsidRDefault="00775D69" w:rsidP="00775D69">
      <w:pPr>
        <w:pStyle w:val="a5"/>
        <w:numPr>
          <w:ilvl w:val="1"/>
          <w:numId w:val="1"/>
        </w:numPr>
        <w:tabs>
          <w:tab w:val="num" w:pos="851"/>
          <w:tab w:val="left" w:pos="1276"/>
        </w:tabs>
        <w:spacing w:before="0" w:line="240" w:lineRule="auto"/>
        <w:ind w:left="0" w:firstLine="567"/>
        <w:rPr>
          <w:sz w:val="27"/>
          <w:szCs w:val="27"/>
        </w:rPr>
      </w:pPr>
      <w:r w:rsidRPr="00C4297F">
        <w:rPr>
          <w:sz w:val="27"/>
          <w:szCs w:val="27"/>
        </w:rPr>
        <w:t xml:space="preserve">Ответственный секретарь Закупочной комиссии: </w:t>
      </w:r>
      <w:r w:rsidR="00B6319D" w:rsidRPr="00C4297F">
        <w:rPr>
          <w:sz w:val="27"/>
          <w:szCs w:val="27"/>
        </w:rPr>
        <w:t>начальник</w:t>
      </w:r>
      <w:r w:rsidRPr="00C4297F">
        <w:rPr>
          <w:sz w:val="27"/>
          <w:szCs w:val="27"/>
        </w:rPr>
        <w:t xml:space="preserve"> отдела закупок АО «НЭСК» - Соболевская Майя Владимировна, телефон 8-861-992-76-10, 8-988-557-31-19.</w:t>
      </w:r>
    </w:p>
    <w:p w:rsidR="00775D69" w:rsidRPr="00775D69" w:rsidRDefault="00775D69" w:rsidP="00775D69">
      <w:pPr>
        <w:pStyle w:val="a5"/>
        <w:spacing w:before="0" w:line="240" w:lineRule="auto"/>
        <w:ind w:left="567"/>
        <w:rPr>
          <w:sz w:val="27"/>
          <w:szCs w:val="27"/>
        </w:rPr>
      </w:pPr>
    </w:p>
    <w:p w:rsidR="00775D69" w:rsidRPr="00775D69" w:rsidRDefault="00775D69" w:rsidP="00775D69">
      <w:pPr>
        <w:pStyle w:val="2"/>
        <w:shd w:val="clear" w:color="auto" w:fill="auto"/>
        <w:spacing w:before="0" w:line="240" w:lineRule="auto"/>
        <w:ind w:left="20" w:right="23" w:firstLine="0"/>
        <w:rPr>
          <w:rFonts w:ascii="Times New Roman" w:hAnsi="Times New Roman" w:cs="Times New Roman"/>
          <w:sz w:val="27"/>
          <w:szCs w:val="27"/>
        </w:rPr>
      </w:pPr>
      <w:r w:rsidRPr="00775D69">
        <w:rPr>
          <w:rStyle w:val="10"/>
          <w:rFonts w:eastAsiaTheme="minorHAnsi"/>
          <w:sz w:val="27"/>
          <w:szCs w:val="27"/>
        </w:rPr>
        <w:t>Приложения</w:t>
      </w:r>
      <w:r w:rsidRPr="00775D69">
        <w:rPr>
          <w:rFonts w:ascii="Times New Roman" w:hAnsi="Times New Roman" w:cs="Times New Roman"/>
          <w:sz w:val="27"/>
          <w:szCs w:val="27"/>
        </w:rPr>
        <w:t xml:space="preserve">: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1 - Заявка на запрос цен на </w:t>
      </w:r>
      <w:r w:rsidR="00473F1F">
        <w:rPr>
          <w:rFonts w:ascii="Times New Roman" w:hAnsi="Times New Roman" w:cs="Times New Roman"/>
          <w:sz w:val="27"/>
          <w:szCs w:val="27"/>
        </w:rPr>
        <w:t>2</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2 - Техническое задание на </w:t>
      </w:r>
      <w:r w:rsidR="00473F1F">
        <w:rPr>
          <w:rFonts w:ascii="Times New Roman" w:hAnsi="Times New Roman" w:cs="Times New Roman"/>
          <w:sz w:val="27"/>
          <w:szCs w:val="27"/>
        </w:rPr>
        <w:t>27</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w:t>
      </w:r>
      <w:r w:rsidR="00AA19A3">
        <w:rPr>
          <w:rFonts w:ascii="Times New Roman" w:hAnsi="Times New Roman" w:cs="Times New Roman"/>
          <w:sz w:val="27"/>
          <w:szCs w:val="27"/>
        </w:rPr>
        <w:t xml:space="preserve">ложение 3 - Проект договора на </w:t>
      </w:r>
      <w:r w:rsidR="00AF16B5">
        <w:rPr>
          <w:rFonts w:ascii="Times New Roman" w:hAnsi="Times New Roman" w:cs="Times New Roman"/>
          <w:sz w:val="27"/>
          <w:szCs w:val="27"/>
        </w:rPr>
        <w:t>4</w:t>
      </w:r>
      <w:r w:rsidRPr="00775D69">
        <w:rPr>
          <w:rFonts w:ascii="Times New Roman" w:hAnsi="Times New Roman" w:cs="Times New Roman"/>
          <w:sz w:val="27"/>
          <w:szCs w:val="27"/>
        </w:rPr>
        <w:t xml:space="preserve"> л.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4 - Анкета Участника на 1 л.</w:t>
      </w:r>
    </w:p>
    <w:p w:rsid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5 - Декларация на 1 л.</w:t>
      </w:r>
    </w:p>
    <w:p w:rsidR="00E20A7B" w:rsidRPr="00775D69" w:rsidRDefault="00E20A7B"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Pr>
          <w:rFonts w:ascii="Times New Roman" w:hAnsi="Times New Roman" w:cs="Times New Roman"/>
          <w:sz w:val="27"/>
          <w:szCs w:val="27"/>
        </w:rPr>
        <w:t>Приложение 6 – Обоснование НМЦ на 1 л.</w:t>
      </w:r>
    </w:p>
    <w:p w:rsidR="00775D69" w:rsidRPr="00775D69" w:rsidRDefault="00775D69" w:rsidP="00775D69">
      <w:pPr>
        <w:pStyle w:val="2"/>
        <w:shd w:val="clear" w:color="auto" w:fill="auto"/>
        <w:spacing w:before="0" w:line="240" w:lineRule="auto"/>
        <w:ind w:left="360" w:right="23" w:firstLine="0"/>
        <w:jc w:val="left"/>
        <w:rPr>
          <w:rFonts w:ascii="Times New Roman" w:hAnsi="Times New Roman" w:cs="Times New Roman"/>
          <w:sz w:val="27"/>
          <w:szCs w:val="27"/>
        </w:rPr>
      </w:pPr>
    </w:p>
    <w:p w:rsidR="00775D69" w:rsidRPr="00775D69" w:rsidRDefault="00775D69" w:rsidP="00775D69">
      <w:pPr>
        <w:pStyle w:val="2"/>
        <w:shd w:val="clear" w:color="auto" w:fill="auto"/>
        <w:spacing w:before="0" w:line="240" w:lineRule="auto"/>
        <w:ind w:left="360" w:right="23" w:firstLine="0"/>
        <w:rPr>
          <w:rFonts w:ascii="Times New Roman" w:hAnsi="Times New Roman" w:cs="Times New Roman"/>
          <w:sz w:val="27"/>
          <w:szCs w:val="27"/>
        </w:rPr>
      </w:pPr>
    </w:p>
    <w:p w:rsidR="00775D69" w:rsidRPr="00775D69" w:rsidRDefault="00211E5F" w:rsidP="00775D69">
      <w:pPr>
        <w:pStyle w:val="2"/>
        <w:shd w:val="clear" w:color="auto" w:fill="auto"/>
        <w:spacing w:before="0" w:line="240" w:lineRule="auto"/>
        <w:ind w:right="23" w:firstLine="0"/>
        <w:rPr>
          <w:rFonts w:ascii="Times New Roman" w:hAnsi="Times New Roman" w:cs="Times New Roman"/>
          <w:sz w:val="27"/>
          <w:szCs w:val="27"/>
        </w:rPr>
      </w:pPr>
      <w:r>
        <w:rPr>
          <w:rFonts w:ascii="Times New Roman" w:hAnsi="Times New Roman" w:cs="Times New Roman"/>
          <w:sz w:val="27"/>
          <w:szCs w:val="27"/>
        </w:rPr>
        <w:t>П</w:t>
      </w:r>
      <w:r w:rsidR="00775D69" w:rsidRPr="00775D69">
        <w:rPr>
          <w:rFonts w:ascii="Times New Roman" w:hAnsi="Times New Roman" w:cs="Times New Roman"/>
          <w:sz w:val="27"/>
          <w:szCs w:val="27"/>
        </w:rPr>
        <w:t>редседател</w:t>
      </w:r>
      <w:r>
        <w:rPr>
          <w:rFonts w:ascii="Times New Roman" w:hAnsi="Times New Roman" w:cs="Times New Roman"/>
          <w:sz w:val="27"/>
          <w:szCs w:val="27"/>
        </w:rPr>
        <w:t>ь</w:t>
      </w:r>
      <w:r w:rsidR="00775D69" w:rsidRPr="00775D69">
        <w:rPr>
          <w:rFonts w:ascii="Times New Roman" w:hAnsi="Times New Roman" w:cs="Times New Roman"/>
          <w:sz w:val="27"/>
          <w:szCs w:val="27"/>
        </w:rPr>
        <w:t xml:space="preserve"> закупочной комиссии –</w:t>
      </w:r>
    </w:p>
    <w:p w:rsidR="00775D69" w:rsidRPr="00775D69" w:rsidRDefault="00775D69" w:rsidP="00775D69">
      <w:pPr>
        <w:pStyle w:val="2"/>
        <w:shd w:val="clear" w:color="auto" w:fill="auto"/>
        <w:spacing w:before="0" w:line="240" w:lineRule="auto"/>
        <w:ind w:right="23" w:firstLine="0"/>
        <w:jc w:val="left"/>
        <w:rPr>
          <w:rFonts w:ascii="Times New Roman" w:hAnsi="Times New Roman" w:cs="Times New Roman"/>
        </w:rPr>
      </w:pPr>
      <w:r w:rsidRPr="00775D69">
        <w:rPr>
          <w:rFonts w:ascii="Times New Roman" w:hAnsi="Times New Roman" w:cs="Times New Roman"/>
          <w:sz w:val="27"/>
          <w:szCs w:val="27"/>
        </w:rPr>
        <w:t xml:space="preserve">Директор по финансам АО «НЭСК»          </w:t>
      </w:r>
      <w:r w:rsidR="0003771E">
        <w:rPr>
          <w:rFonts w:ascii="Times New Roman" w:hAnsi="Times New Roman" w:cs="Times New Roman"/>
          <w:sz w:val="27"/>
          <w:szCs w:val="27"/>
        </w:rPr>
        <w:t xml:space="preserve">      </w:t>
      </w:r>
      <w:r w:rsidRPr="00775D69">
        <w:rPr>
          <w:rFonts w:ascii="Times New Roman" w:hAnsi="Times New Roman" w:cs="Times New Roman"/>
          <w:sz w:val="27"/>
          <w:szCs w:val="27"/>
        </w:rPr>
        <w:t xml:space="preserve">                                Ф.И.Семенов</w:t>
      </w:r>
    </w:p>
    <w:p w:rsidR="00661E08" w:rsidRPr="00245D60"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Pr="00661E08" w:rsidRDefault="00661E08">
      <w:pPr>
        <w:rPr>
          <w:rFonts w:ascii="Times New Roman" w:hAnsi="Times New Roman" w:cs="Times New Roman"/>
          <w:sz w:val="28"/>
          <w:szCs w:val="28"/>
        </w:rPr>
      </w:pPr>
    </w:p>
    <w:sectPr w:rsidR="00661E08" w:rsidRPr="00661E0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1E08"/>
    <w:rsid w:val="00001DD8"/>
    <w:rsid w:val="0002141A"/>
    <w:rsid w:val="0003771E"/>
    <w:rsid w:val="00095E4F"/>
    <w:rsid w:val="000D2028"/>
    <w:rsid w:val="00101341"/>
    <w:rsid w:val="00211E5F"/>
    <w:rsid w:val="00245D60"/>
    <w:rsid w:val="002C11D7"/>
    <w:rsid w:val="002C455C"/>
    <w:rsid w:val="002E4BAE"/>
    <w:rsid w:val="003A3522"/>
    <w:rsid w:val="003C738A"/>
    <w:rsid w:val="00473F1F"/>
    <w:rsid w:val="00490ACE"/>
    <w:rsid w:val="004A39D6"/>
    <w:rsid w:val="004F1855"/>
    <w:rsid w:val="00540385"/>
    <w:rsid w:val="005B443E"/>
    <w:rsid w:val="00661E08"/>
    <w:rsid w:val="0067553C"/>
    <w:rsid w:val="00686E58"/>
    <w:rsid w:val="006F2F0B"/>
    <w:rsid w:val="00715756"/>
    <w:rsid w:val="007212B3"/>
    <w:rsid w:val="00775D69"/>
    <w:rsid w:val="007847D9"/>
    <w:rsid w:val="007A000C"/>
    <w:rsid w:val="007B3985"/>
    <w:rsid w:val="007C38DF"/>
    <w:rsid w:val="00966A32"/>
    <w:rsid w:val="009C2262"/>
    <w:rsid w:val="009D0394"/>
    <w:rsid w:val="009D52C1"/>
    <w:rsid w:val="00A05B6C"/>
    <w:rsid w:val="00AA19A3"/>
    <w:rsid w:val="00AD45D8"/>
    <w:rsid w:val="00AE3723"/>
    <w:rsid w:val="00AE7011"/>
    <w:rsid w:val="00AF046E"/>
    <w:rsid w:val="00AF16B5"/>
    <w:rsid w:val="00B04217"/>
    <w:rsid w:val="00B6319D"/>
    <w:rsid w:val="00BE289A"/>
    <w:rsid w:val="00C2774E"/>
    <w:rsid w:val="00C27DC6"/>
    <w:rsid w:val="00C4297F"/>
    <w:rsid w:val="00C566C5"/>
    <w:rsid w:val="00CB6C8E"/>
    <w:rsid w:val="00D06D0B"/>
    <w:rsid w:val="00DE52F9"/>
    <w:rsid w:val="00E011BF"/>
    <w:rsid w:val="00E20A7B"/>
    <w:rsid w:val="00EF21AE"/>
    <w:rsid w:val="00EF55A2"/>
    <w:rsid w:val="00F549A7"/>
    <w:rsid w:val="00FE50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 w:type="character" w:styleId="a8">
    <w:name w:val="Hyperlink"/>
    <w:basedOn w:val="a0"/>
    <w:uiPriority w:val="99"/>
    <w:unhideWhenUsed/>
    <w:rsid w:val="00EF55A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 w:type="character" w:styleId="a8">
    <w:name w:val="Hyperlink"/>
    <w:basedOn w:val="a0"/>
    <w:uiPriority w:val="99"/>
    <w:unhideWhenUsed/>
    <w:rsid w:val="00EF55A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zakupki.gov.ru" TargetMode="External"/><Relationship Id="rId3" Type="http://schemas.microsoft.com/office/2007/relationships/stylesWithEffects" Target="stylesWithEffects.xml"/><Relationship Id="rId7" Type="http://schemas.openxmlformats.org/officeDocument/2006/relationships/hyperlink" Target="http://www.torgi82.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63</TotalTime>
  <Pages>5</Pages>
  <Words>1669</Words>
  <Characters>9514</Characters>
  <Application>Microsoft Office Word</Application>
  <DocSecurity>0</DocSecurity>
  <Lines>79</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Лисицын Игорь Владимирович</dc:creator>
  <cp:lastModifiedBy>Абаева Лалина Юрьевна</cp:lastModifiedBy>
  <cp:revision>11</cp:revision>
  <dcterms:created xsi:type="dcterms:W3CDTF">2022-04-29T09:01:00Z</dcterms:created>
  <dcterms:modified xsi:type="dcterms:W3CDTF">2023-10-09T14:25:00Z</dcterms:modified>
</cp:coreProperties>
</file>